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2E1A" w14:textId="77777777" w:rsidR="00B272CB" w:rsidRDefault="00587888" w:rsidP="00587888">
      <w:pPr>
        <w:spacing w:after="0"/>
        <w:jc w:val="center"/>
        <w:rPr>
          <w:rFonts w:ascii="Arial" w:hAnsi="Arial" w:cs="Arial"/>
          <w:b/>
          <w:i/>
          <w:sz w:val="32"/>
          <w:szCs w:val="24"/>
        </w:rPr>
      </w:pPr>
      <w:r w:rsidRPr="00587888">
        <w:rPr>
          <w:rFonts w:ascii="Arial" w:hAnsi="Arial" w:cs="Arial"/>
          <w:b/>
          <w:i/>
          <w:sz w:val="32"/>
          <w:szCs w:val="24"/>
        </w:rPr>
        <w:t>LOGICAL FRAMEWORK MATRIX (LFM)</w:t>
      </w:r>
    </w:p>
    <w:p w14:paraId="5CD3979A" w14:textId="77777777" w:rsidR="00455144" w:rsidRDefault="00455144" w:rsidP="00455144">
      <w:pPr>
        <w:spacing w:after="0"/>
        <w:rPr>
          <w:rFonts w:ascii="Arial" w:hAnsi="Arial" w:cs="Arial"/>
          <w:b/>
          <w:sz w:val="24"/>
          <w:szCs w:val="24"/>
        </w:rPr>
      </w:pPr>
      <w:r w:rsidRPr="00455144">
        <w:rPr>
          <w:rFonts w:ascii="Arial" w:hAnsi="Arial" w:cs="Arial"/>
          <w:b/>
          <w:sz w:val="24"/>
          <w:szCs w:val="24"/>
        </w:rPr>
        <w:t>NAMA PROJEK</w:t>
      </w:r>
      <w:r>
        <w:rPr>
          <w:rFonts w:ascii="Arial" w:hAnsi="Arial" w:cs="Arial"/>
          <w:b/>
          <w:sz w:val="24"/>
          <w:szCs w:val="24"/>
        </w:rPr>
        <w:t>:</w:t>
      </w:r>
      <w:r w:rsidR="00E5513B">
        <w:rPr>
          <w:rFonts w:ascii="Arial" w:hAnsi="Arial" w:cs="Arial"/>
          <w:b/>
          <w:sz w:val="24"/>
          <w:szCs w:val="24"/>
        </w:rPr>
        <w:t xml:space="preserve"> </w:t>
      </w:r>
    </w:p>
    <w:p w14:paraId="3C6BC809" w14:textId="77777777" w:rsidR="00455144" w:rsidRPr="00455144" w:rsidRDefault="00455144" w:rsidP="0045514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AGENSI:</w:t>
      </w:r>
    </w:p>
    <w:p w14:paraId="0DE5D9FD" w14:textId="77777777" w:rsidR="00587888" w:rsidRDefault="00587888" w:rsidP="0058788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80"/>
        <w:gridCol w:w="3480"/>
        <w:gridCol w:w="3480"/>
        <w:gridCol w:w="3480"/>
      </w:tblGrid>
      <w:tr w:rsidR="00587888" w:rsidRPr="00587888" w14:paraId="531A8955" w14:textId="77777777" w:rsidTr="00587888">
        <w:trPr>
          <w:trHeight w:val="90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874C9" w14:textId="77777777" w:rsidR="00595D97" w:rsidRPr="00587888" w:rsidRDefault="00587888" w:rsidP="00587888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587888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KETERANGAN PROJEK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50D81" w14:textId="77777777" w:rsidR="00595D97" w:rsidRPr="00587888" w:rsidRDefault="00587888" w:rsidP="00587888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587888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PETUNJUK UTAMA PRESTASI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3B01B" w14:textId="77777777" w:rsidR="00595D97" w:rsidRPr="00587888" w:rsidRDefault="00587888" w:rsidP="00587888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587888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KAEDAH PENGESAHAN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7D607" w14:textId="77777777" w:rsidR="00595D97" w:rsidRPr="00587888" w:rsidRDefault="00587888" w:rsidP="00587888">
            <w:pPr>
              <w:spacing w:after="0"/>
              <w:jc w:val="center"/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val="ms-MY"/>
              </w:rPr>
            </w:pPr>
            <w:r w:rsidRPr="00587888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  <w:lang w:val="ms-MY"/>
              </w:rPr>
              <w:t>ANDAIAN</w:t>
            </w:r>
          </w:p>
        </w:tc>
      </w:tr>
      <w:tr w:rsidR="00587888" w:rsidRPr="00587888" w14:paraId="5DA3BE0E" w14:textId="77777777" w:rsidTr="00587888">
        <w:trPr>
          <w:trHeight w:val="90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363F6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Matlamat</w:t>
            </w:r>
          </w:p>
          <w:p w14:paraId="4EEEA54A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Kesan pembangunan yang disumbangkan oleh projek di peringkat nasional dan kementerian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7E851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Ukuran sejauh mana sumbangan secara mampan terhadap pencapaian matlamat telah dibuat. Digunakan semasa membuat penilaian.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83C80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Sumber maklumat dan kaedah yang digunakan untuk mengumpul maklumat dan membuat laporan.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5C281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</w:p>
        </w:tc>
      </w:tr>
      <w:tr w:rsidR="00587888" w:rsidRPr="00587888" w14:paraId="6C174E3F" w14:textId="77777777" w:rsidTr="00587888">
        <w:trPr>
          <w:trHeight w:val="90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F0E34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Tujuan</w:t>
            </w:r>
          </w:p>
          <w:p w14:paraId="5590C90A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Jangkaan outcome setelah projek siap.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D710E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Keadaan yang menunjukkan outcome telah dicapai setelah projek disiapkan.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6F98F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Sumber maklumat dan kaedah yang digunakan untuk mengumpul maklumat dan membuat laporan.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0A3C4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Andaian berkaitan hubungan antara tujuan dan matlamat.</w:t>
            </w:r>
          </w:p>
        </w:tc>
      </w:tr>
      <w:tr w:rsidR="00587888" w:rsidRPr="00587888" w14:paraId="6FEF3B07" w14:textId="77777777" w:rsidTr="00587888">
        <w:trPr>
          <w:trHeight w:val="90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1C1FE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Output</w:t>
            </w:r>
          </w:p>
          <w:p w14:paraId="0B1C17E6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Hasil langsung yang boleh diukur (barangan/ perkhidmatan) daripada projek yang berada di bawah kawalan pengurusan projek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D983D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Ukuran kuantiti &amp; kualiti output serta tempoh penyerahan. Diguna semasa pemantauan dan penilaian.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63328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Sumber maklumat dan kaedah yang digunakan untuk mengumpul maklumat dan membuat laporan.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53497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Andaian berkaitan hubungan antara output dan matlamat.</w:t>
            </w:r>
          </w:p>
        </w:tc>
      </w:tr>
      <w:tr w:rsidR="00587888" w:rsidRPr="00587888" w14:paraId="4172DE6C" w14:textId="77777777" w:rsidTr="00587888">
        <w:trPr>
          <w:trHeight w:val="90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861E5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Aktiviti</w:t>
            </w:r>
          </w:p>
          <w:p w14:paraId="07906CD4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Aktiviti-aktiviti yang perlu dijalankan untuk melaksanakan projek dan mencapai output yang dikenalpasti.</w:t>
            </w:r>
          </w:p>
        </w:tc>
        <w:tc>
          <w:tcPr>
            <w:tcW w:w="6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BC44D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Input dan sumber:</w:t>
            </w:r>
          </w:p>
          <w:p w14:paraId="3A969C28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Pelan kerja, pelan bahan dan peralatan, sumber manusia dan bajet bagi menentukan kos kepada kerajaan.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190BC" w14:textId="77777777" w:rsidR="00587888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b/>
                <w:bCs/>
                <w:noProof/>
                <w:sz w:val="23"/>
                <w:szCs w:val="23"/>
                <w:lang w:val="ms-MY"/>
              </w:rPr>
              <w:t>Pra-syarat:</w:t>
            </w:r>
          </w:p>
          <w:p w14:paraId="544A4CD8" w14:textId="77777777" w:rsidR="00595D97" w:rsidRPr="00E5513B" w:rsidRDefault="00587888" w:rsidP="00587888">
            <w:pPr>
              <w:spacing w:after="0"/>
              <w:rPr>
                <w:rFonts w:ascii="Arial" w:hAnsi="Arial" w:cs="Arial"/>
                <w:noProof/>
                <w:sz w:val="23"/>
                <w:szCs w:val="23"/>
                <w:lang w:val="ms-MY"/>
              </w:rPr>
            </w:pPr>
            <w:r w:rsidRPr="00E5513B">
              <w:rPr>
                <w:rFonts w:ascii="Arial" w:hAnsi="Arial" w:cs="Arial"/>
                <w:noProof/>
                <w:sz w:val="23"/>
                <w:szCs w:val="23"/>
                <w:lang w:val="ms-MY"/>
              </w:rPr>
              <w:t>Tiada apa-apa keadaan yang menghalang pelaksanaan aktiviti projek</w:t>
            </w:r>
          </w:p>
        </w:tc>
      </w:tr>
    </w:tbl>
    <w:p w14:paraId="6ECBBAE9" w14:textId="77777777" w:rsidR="00587888" w:rsidRPr="00587888" w:rsidRDefault="00587888" w:rsidP="00587888">
      <w:pPr>
        <w:spacing w:after="0"/>
        <w:rPr>
          <w:rFonts w:ascii="Arial" w:hAnsi="Arial" w:cs="Arial"/>
          <w:sz w:val="24"/>
          <w:szCs w:val="24"/>
        </w:rPr>
      </w:pPr>
    </w:p>
    <w:sectPr w:rsidR="00587888" w:rsidRPr="00587888" w:rsidSect="00587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DAC8" w14:textId="77777777" w:rsidR="00DC621A" w:rsidRDefault="00DC621A" w:rsidP="00587888">
      <w:pPr>
        <w:spacing w:after="0" w:line="240" w:lineRule="auto"/>
      </w:pPr>
      <w:r>
        <w:separator/>
      </w:r>
    </w:p>
  </w:endnote>
  <w:endnote w:type="continuationSeparator" w:id="0">
    <w:p w14:paraId="59B10105" w14:textId="77777777" w:rsidR="00DC621A" w:rsidRDefault="00DC621A" w:rsidP="0058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2EEA" w14:textId="77777777" w:rsidR="003A7394" w:rsidRDefault="003A7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B9D0" w14:textId="77777777" w:rsidR="003A7394" w:rsidRDefault="003A7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E071" w14:textId="77777777" w:rsidR="003A7394" w:rsidRDefault="003A7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970F" w14:textId="77777777" w:rsidR="00DC621A" w:rsidRDefault="00DC621A" w:rsidP="00587888">
      <w:pPr>
        <w:spacing w:after="0" w:line="240" w:lineRule="auto"/>
      </w:pPr>
      <w:r>
        <w:separator/>
      </w:r>
    </w:p>
  </w:footnote>
  <w:footnote w:type="continuationSeparator" w:id="0">
    <w:p w14:paraId="1086865A" w14:textId="77777777" w:rsidR="00DC621A" w:rsidRDefault="00DC621A" w:rsidP="0058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9A3A" w14:textId="77777777" w:rsidR="003A7394" w:rsidRDefault="003A7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199" w14:textId="2E0C7DC9" w:rsidR="00587888" w:rsidRPr="00587888" w:rsidRDefault="00587888" w:rsidP="0012692B">
    <w:pPr>
      <w:pStyle w:val="Header"/>
      <w:ind w:right="-630"/>
      <w:jc w:val="right"/>
      <w:rPr>
        <w:rFonts w:ascii="Arial" w:hAnsi="Arial" w:cs="Arial"/>
        <w:b/>
        <w:sz w:val="24"/>
      </w:rPr>
    </w:pPr>
    <w:r w:rsidRPr="00587888">
      <w:rPr>
        <w:rFonts w:ascii="Arial" w:hAnsi="Arial" w:cs="Arial"/>
        <w:b/>
        <w:sz w:val="24"/>
      </w:rPr>
      <w:t xml:space="preserve">LAMPIRAN </w:t>
    </w:r>
    <w:r w:rsidR="003A7394">
      <w:rPr>
        <w:rFonts w:ascii="Arial" w:hAnsi="Arial" w:cs="Arial"/>
        <w:b/>
        <w:sz w:val="24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607C" w14:textId="77777777" w:rsidR="003A7394" w:rsidRDefault="003A7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88"/>
    <w:rsid w:val="000D3EBA"/>
    <w:rsid w:val="0012692B"/>
    <w:rsid w:val="002C3D06"/>
    <w:rsid w:val="0031041F"/>
    <w:rsid w:val="003A7394"/>
    <w:rsid w:val="00455144"/>
    <w:rsid w:val="00587888"/>
    <w:rsid w:val="00595D97"/>
    <w:rsid w:val="005C2C7A"/>
    <w:rsid w:val="00680E14"/>
    <w:rsid w:val="0069293A"/>
    <w:rsid w:val="00762563"/>
    <w:rsid w:val="00855C97"/>
    <w:rsid w:val="008A5FDA"/>
    <w:rsid w:val="009C5134"/>
    <w:rsid w:val="00A93A03"/>
    <w:rsid w:val="00AF2036"/>
    <w:rsid w:val="00B272CB"/>
    <w:rsid w:val="00C8102F"/>
    <w:rsid w:val="00DC621A"/>
    <w:rsid w:val="00E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8CB8"/>
  <w15:docId w15:val="{520E2352-13A8-472A-A985-C6A76F9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88"/>
  </w:style>
  <w:style w:type="paragraph" w:styleId="Footer">
    <w:name w:val="footer"/>
    <w:basedOn w:val="Normal"/>
    <w:link w:val="FooterChar"/>
    <w:uiPriority w:val="99"/>
    <w:unhideWhenUsed/>
    <w:rsid w:val="0058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Sukri Abd Hamid</cp:lastModifiedBy>
  <cp:revision>2</cp:revision>
  <cp:lastPrinted>2026-04-28T01:52:00Z</cp:lastPrinted>
  <dcterms:created xsi:type="dcterms:W3CDTF">2026-05-19T07:23:00Z</dcterms:created>
  <dcterms:modified xsi:type="dcterms:W3CDTF">2026-05-19T07:23:00Z</dcterms:modified>
</cp:coreProperties>
</file>